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BF" w:rsidRPr="005B7376" w:rsidRDefault="00F47ABF" w:rsidP="00F47ABF">
      <w:pPr>
        <w:pStyle w:val="a3"/>
        <w:ind w:left="-851"/>
        <w:jc w:val="center"/>
      </w:pPr>
      <w:r w:rsidRPr="00676C1E">
        <w:rPr>
          <w:rStyle w:val="a4"/>
          <w:sz w:val="32"/>
          <w:szCs w:val="32"/>
        </w:rPr>
        <w:t>Предотвращение правонарушений среди детей и подростков</w:t>
      </w:r>
      <w:r w:rsidRPr="005B7376">
        <w:rPr>
          <w:rStyle w:val="a4"/>
        </w:rPr>
        <w:t>     </w:t>
      </w:r>
      <w:r w:rsidRPr="005B7376">
        <w:rPr>
          <w:rStyle w:val="apple-converted-space"/>
          <w:b/>
          <w:bCs/>
        </w:rPr>
        <w:t> </w:t>
      </w:r>
      <w:r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8128F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:rsidR="00F47ABF" w:rsidRPr="005B7376" w:rsidRDefault="00F47ABF" w:rsidP="00F47ABF">
      <w:pPr>
        <w:pStyle w:val="a3"/>
        <w:ind w:left="-851"/>
      </w:pPr>
      <w:r w:rsidRPr="005B7376">
        <w:t>Уважаемые </w:t>
      </w:r>
      <w:bookmarkStart w:id="0" w:name="_GoBack"/>
      <w:bookmarkEnd w:id="0"/>
      <w:r w:rsidRPr="005B7376">
        <w:t>родители! В последнее время участились случаи совершения правонарушений, общественно опасных деяний учениками нашей школы. Убедительно просим Вас обратить на это внимание и принять все необходимые меры к тому, чтобы правонарушения и общественно опасные деяния не совершались вашими детьми! Для это предлагаем Вам следовать достаточно простым правилам:</w:t>
      </w:r>
    </w:p>
    <w:p w:rsidR="00F47ABF" w:rsidRPr="005B7376" w:rsidRDefault="00F47ABF" w:rsidP="00F47ABF">
      <w:pPr>
        <w:pStyle w:val="a3"/>
        <w:numPr>
          <w:ilvl w:val="0"/>
          <w:numId w:val="1"/>
        </w:numPr>
        <w:ind w:left="-851"/>
      </w:pPr>
      <w:r w:rsidRPr="005B7376">
        <w:t> Постоянно интересоваться жизнью своего ребенка, следить за его успеваемостью, посещать родительские собрания в школе, при невозможности посещения собраний, общаться с классным руководителем, узнавать о проблемах в поведении и обучении;</w:t>
      </w:r>
    </w:p>
    <w:p w:rsidR="00F47ABF" w:rsidRPr="005B7376" w:rsidRDefault="00F47ABF" w:rsidP="00F47ABF">
      <w:pPr>
        <w:pStyle w:val="a3"/>
        <w:numPr>
          <w:ilvl w:val="0"/>
          <w:numId w:val="1"/>
        </w:numPr>
        <w:ind w:left="-851"/>
      </w:pPr>
      <w:r w:rsidRPr="005B7376">
        <w:t>Знать круг общения своего ребенка, его друзей, их увлечения и интересы;</w:t>
      </w:r>
    </w:p>
    <w:p w:rsidR="00F47ABF" w:rsidRPr="005B7376" w:rsidRDefault="00F47ABF" w:rsidP="00F47ABF">
      <w:pPr>
        <w:pStyle w:val="a3"/>
        <w:numPr>
          <w:ilvl w:val="0"/>
          <w:numId w:val="1"/>
        </w:numPr>
        <w:ind w:left="-851"/>
      </w:pPr>
      <w:r w:rsidRPr="005B7376">
        <w:t>Организовать досуг ребенка, помочь ему выбрать кружок, секцию по интересам;</w:t>
      </w:r>
    </w:p>
    <w:p w:rsidR="00F47ABF" w:rsidRPr="005B7376" w:rsidRDefault="00F47ABF" w:rsidP="00F47ABF">
      <w:pPr>
        <w:pStyle w:val="a3"/>
        <w:numPr>
          <w:ilvl w:val="0"/>
          <w:numId w:val="1"/>
        </w:numPr>
        <w:ind w:left="-851"/>
      </w:pPr>
      <w:r w:rsidRPr="005B7376">
        <w:t>Своевременно выявлять пристрастие к вредным привычкам, внимательно прислушиваться к информации об употреблении ребенком алкоголя, пива, табачных изделий, принимать меры;</w:t>
      </w:r>
    </w:p>
    <w:p w:rsidR="00F47ABF" w:rsidRPr="005B7376" w:rsidRDefault="00F47ABF" w:rsidP="00F47ABF">
      <w:pPr>
        <w:pStyle w:val="a3"/>
        <w:numPr>
          <w:ilvl w:val="0"/>
          <w:numId w:val="1"/>
        </w:numPr>
        <w:ind w:left="-851"/>
      </w:pPr>
      <w:r w:rsidRPr="005B7376">
        <w:t>Не допускать нахождения ребенка вне дома в вечернее время, согласно существующим возрастным ограничениям;</w:t>
      </w:r>
    </w:p>
    <w:p w:rsidR="00F47ABF" w:rsidRPr="005B7376" w:rsidRDefault="00F47ABF" w:rsidP="00F47ABF">
      <w:pPr>
        <w:pStyle w:val="a3"/>
        <w:numPr>
          <w:ilvl w:val="0"/>
          <w:numId w:val="1"/>
        </w:numPr>
        <w:ind w:left="-851"/>
      </w:pPr>
      <w:r w:rsidRPr="005B7376">
        <w:t xml:space="preserve">Не допускать ситуаций нахождения ребенка одного </w:t>
      </w:r>
      <w:proofErr w:type="gramStart"/>
      <w:r w:rsidRPr="005B7376">
        <w:t>дома  в</w:t>
      </w:r>
      <w:proofErr w:type="gramEnd"/>
      <w:r w:rsidRPr="005B7376">
        <w:t xml:space="preserve"> ночное время;</w:t>
      </w:r>
    </w:p>
    <w:p w:rsidR="00F47ABF" w:rsidRPr="005B7376" w:rsidRDefault="00F47ABF" w:rsidP="00F47ABF">
      <w:pPr>
        <w:pStyle w:val="a3"/>
        <w:numPr>
          <w:ilvl w:val="0"/>
          <w:numId w:val="1"/>
        </w:numPr>
        <w:ind w:left="-851"/>
      </w:pPr>
      <w:r w:rsidRPr="005B7376">
        <w:t xml:space="preserve">Вести с профилактические беседы </w:t>
      </w:r>
      <w:proofErr w:type="gramStart"/>
      <w:r w:rsidRPr="005B7376">
        <w:t>о  необходимости</w:t>
      </w:r>
      <w:proofErr w:type="gramEnd"/>
      <w:r w:rsidRPr="005B7376">
        <w:t xml:space="preserve"> соблюдения закона, пресекать любые формы противоправного поведения ребенка;</w:t>
      </w:r>
    </w:p>
    <w:p w:rsidR="00F47ABF" w:rsidRDefault="00F47ABF" w:rsidP="00F47ABF">
      <w:pPr>
        <w:pStyle w:val="a3"/>
        <w:numPr>
          <w:ilvl w:val="0"/>
          <w:numId w:val="1"/>
        </w:numPr>
        <w:ind w:left="-851"/>
      </w:pPr>
      <w:r w:rsidRPr="005B7376">
        <w:t>Не допускать противоправного поведения самим, чтобы не подавать дурного примера детям.</w:t>
      </w:r>
    </w:p>
    <w:p w:rsidR="00F47ABF" w:rsidRPr="005B7376" w:rsidRDefault="00F47ABF" w:rsidP="00F47ABF">
      <w:pPr>
        <w:pStyle w:val="a3"/>
        <w:ind w:left="-851"/>
      </w:pPr>
    </w:p>
    <w:p w:rsidR="00F47ABF" w:rsidRPr="005B7376" w:rsidRDefault="00F47ABF" w:rsidP="00F47ABF">
      <w:pPr>
        <w:pStyle w:val="a3"/>
        <w:ind w:left="-851"/>
      </w:pPr>
      <w:r w:rsidRPr="005B7376">
        <w:rPr>
          <w:rStyle w:val="a4"/>
        </w:rPr>
        <w:t xml:space="preserve">Уважаемые родители! Помните, что согласно законодательству Российской Федерации, воспитание детей является Вашим правом и </w:t>
      </w:r>
      <w:r w:rsidRPr="005B7376">
        <w:rPr>
          <w:rStyle w:val="a4"/>
          <w:u w:val="single"/>
        </w:rPr>
        <w:t>обязанностью!</w:t>
      </w:r>
    </w:p>
    <w:p w:rsidR="00F47ABF" w:rsidRPr="005B7376" w:rsidRDefault="00F47ABF" w:rsidP="00F47ABF">
      <w:pPr>
        <w:pStyle w:val="a3"/>
        <w:ind w:left="-851"/>
      </w:pPr>
      <w:r w:rsidRPr="005B7376">
        <w:t>При необходимости получения консультации по ведению профилактической работы по предотвращению правонарушений, иных консультаций по проблемам воспитания детей, Вы можете обратиться к классному руководителю, социальному педагогу школы, в совет профилактики, школьную службу примирения. </w:t>
      </w:r>
    </w:p>
    <w:p w:rsidR="00F47ABF" w:rsidRPr="005B7376" w:rsidRDefault="00F47ABF" w:rsidP="00F47ABF">
      <w:pPr>
        <w:pStyle w:val="a3"/>
        <w:ind w:left="-851"/>
        <w:rPr>
          <w:color w:val="000080"/>
        </w:rPr>
      </w:pPr>
    </w:p>
    <w:p w:rsidR="004A7C9E" w:rsidRDefault="004A7C9E"/>
    <w:sectPr w:rsidR="004A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1593A"/>
    <w:multiLevelType w:val="multilevel"/>
    <w:tmpl w:val="421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BF"/>
    <w:rsid w:val="004A7C9E"/>
    <w:rsid w:val="00F4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C0DC"/>
  <w15:chartTrackingRefBased/>
  <w15:docId w15:val="{986510B8-6EF2-4376-8AFA-3FC16D9B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ABF"/>
    <w:rPr>
      <w:b/>
      <w:bCs/>
    </w:rPr>
  </w:style>
  <w:style w:type="character" w:customStyle="1" w:styleId="apple-converted-space">
    <w:name w:val="apple-converted-space"/>
    <w:basedOn w:val="a0"/>
    <w:rsid w:val="00F4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</cp:revision>
  <dcterms:created xsi:type="dcterms:W3CDTF">2020-06-10T11:20:00Z</dcterms:created>
  <dcterms:modified xsi:type="dcterms:W3CDTF">2020-06-10T11:20:00Z</dcterms:modified>
</cp:coreProperties>
</file>